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07852">
      <w:pPr>
        <w:spacing w:line="360" w:lineRule="auto"/>
        <w:jc w:val="center"/>
        <w:rPr>
          <w:rFonts w:hint="eastAsia" w:ascii="Times New Roman" w:hAnsi="Times New Roman" w:eastAsia="宋体" w:cs="Times New Roman"/>
          <w:b/>
          <w:color w:val="auto"/>
          <w:sz w:val="32"/>
          <w:szCs w:val="32"/>
          <w:lang w:val="en-US" w:eastAsia="zh-CN"/>
        </w:rPr>
      </w:pPr>
      <w:r>
        <w:rPr>
          <w:rFonts w:hint="eastAsia" w:ascii="Times New Roman" w:hAnsi="Times New Roman" w:eastAsia="宋体" w:cs="Times New Roman"/>
          <w:b/>
          <w:color w:val="auto"/>
          <w:sz w:val="32"/>
          <w:szCs w:val="32"/>
          <w:lang w:val="en-US" w:eastAsia="zh-CN"/>
        </w:rPr>
        <w:t>德清县哇哩哇果家具有限公司</w:t>
      </w:r>
    </w:p>
    <w:p w14:paraId="1F817F1A">
      <w:pPr>
        <w:spacing w:line="360" w:lineRule="auto"/>
        <w:jc w:val="center"/>
        <w:rPr>
          <w:rFonts w:hint="eastAsia" w:ascii="Times New Roman" w:hAnsi="Times New Roman" w:eastAsia="宋体" w:cs="Times New Roman"/>
          <w:b/>
          <w:color w:val="auto"/>
          <w:sz w:val="32"/>
          <w:szCs w:val="32"/>
          <w:lang w:val="en-US" w:eastAsia="zh-CN"/>
        </w:rPr>
      </w:pPr>
      <w:r>
        <w:rPr>
          <w:rFonts w:hint="eastAsia" w:ascii="Times New Roman" w:hAnsi="Times New Roman" w:eastAsia="宋体" w:cs="Times New Roman"/>
          <w:b/>
          <w:color w:val="auto"/>
          <w:sz w:val="32"/>
          <w:szCs w:val="32"/>
          <w:lang w:val="en-US" w:eastAsia="zh-CN"/>
        </w:rPr>
        <w:t>年产家具1000套搬迁项目（重大变动重新报批）</w:t>
      </w:r>
    </w:p>
    <w:p w14:paraId="76D2A3CB">
      <w:pPr>
        <w:spacing w:line="360" w:lineRule="auto"/>
        <w:jc w:val="center"/>
        <w:rPr>
          <w:rFonts w:hint="default" w:ascii="Times New Roman" w:hAnsi="Times New Roman" w:eastAsia="宋体" w:cs="Times New Roman"/>
          <w:b/>
          <w:bCs/>
          <w:color w:val="auto"/>
          <w:sz w:val="32"/>
          <w:szCs w:val="32"/>
          <w:lang w:val="en-US" w:eastAsia="zh-CN"/>
        </w:rPr>
      </w:pPr>
      <w:r>
        <w:rPr>
          <w:rFonts w:hint="default" w:ascii="Times New Roman" w:hAnsi="Times New Roman" w:eastAsia="宋体" w:cs="Times New Roman"/>
          <w:b/>
          <w:bCs/>
          <w:color w:val="auto"/>
          <w:sz w:val="32"/>
          <w:szCs w:val="32"/>
          <w:lang w:val="en-US" w:eastAsia="zh-CN"/>
        </w:rPr>
        <w:t>其他需要说明的事项</w:t>
      </w:r>
    </w:p>
    <w:p w14:paraId="19825EDF">
      <w:pPr>
        <w:spacing w:line="360" w:lineRule="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1环境保护设施设计、施工和验收过程简况</w:t>
      </w:r>
    </w:p>
    <w:p w14:paraId="278D263F">
      <w:pPr>
        <w:spacing w:line="360" w:lineRule="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1.1设计简况</w:t>
      </w:r>
    </w:p>
    <w:p w14:paraId="43438747">
      <w:pPr>
        <w:spacing w:line="360" w:lineRule="auto"/>
        <w:ind w:firstLine="480" w:firstLineChars="200"/>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德清县哇哩哇果家具有限公司，出资人为费建平和费宇航，注册经营地址为德清县阜溪街道回山路351号，主要从事木质家具生产，其生产场地系租用浙江鑫屋木业有限公司现有闲置的1号厂房1层南半层的东侧中部和3层的大半层（该厂房共3层，其余均为出租方生产车间），租用的建筑面积共计约2300平方米，项目建成后，将形成年产1000套木质家具的产能。企业于2024年4月公司委托编制了《年产家具1000套搬迁项目环境影响评价报告表》，项目于同年审批通过取得《湖州市生态环境局关于德清县哇哩哇果家具有限公司年产家具1000套搬迁项目环境影响报告表的审查意见》（湖德环建〔2024〕63号）。此项目原料（包含油漆）实际用量远大于环评审批量，导致项目污染物排放总量增加，根据《关于印发〈污染影响类建设项目重大变动清单（试行）〉的通知》（环办环评函〔2020〕688 号）中针对污染影响类项目重大变动的规定，判定调整部分属于重大变动。鉴于以上原因，企业于2025年5月委托浙江仕远环境科技有限公司编制了《德清县哇哩哇果家具有限公司年产家具1000套搬迁项目（重大变动重新报批）环境影响评价报告表》，项目于同年审批通过取得《湖州市生态环境局关于德清县哇哩哇果家具有限公司年产家具1000套搬迁项目(重大变动重新报批)环境影响报告表的审查意见》，湖德环建〔2025〕80号。</w:t>
      </w:r>
    </w:p>
    <w:p w14:paraId="0BD80CE7">
      <w:pPr>
        <w:spacing w:line="360" w:lineRule="auto"/>
        <w:ind w:firstLine="480" w:firstLineChars="200"/>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企业已于2025年10月29日取得固定污染源排污登记回执（登记编号：91330521MACY6PL20E001W），有效期为2025年10月29日至2030年10月28日。</w:t>
      </w:r>
    </w:p>
    <w:p w14:paraId="0FEE9B39">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建设项目已将环境保护设施纳入初步设计，环保设施设计符合环保设计规范要求，落实了防治污染和生态破坏的措施以及环境保护设施投资概算。</w:t>
      </w:r>
    </w:p>
    <w:p w14:paraId="19E4AF66">
      <w:pPr>
        <w:spacing w:line="360" w:lineRule="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1.2施工简况</w:t>
      </w:r>
    </w:p>
    <w:p w14:paraId="44E4F14E">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企业</w:t>
      </w:r>
      <w:r>
        <w:rPr>
          <w:rFonts w:hint="default" w:ascii="Times New Roman" w:hAnsi="Times New Roman" w:eastAsia="宋体" w:cs="Times New Roman"/>
          <w:color w:val="auto"/>
          <w:sz w:val="24"/>
          <w:szCs w:val="24"/>
          <w:lang w:val="en-US" w:eastAsia="zh-CN"/>
        </w:rPr>
        <w:t>建设过程中，环保设施纳入了施工合同，同时根据环评及批复要求，委托专业单位对环境保护设施进行设计，环保设施与主体工程同时设计、同时施工、同时投入生产。实际投资</w:t>
      </w:r>
      <w:r>
        <w:rPr>
          <w:rFonts w:hint="eastAsia" w:ascii="Times New Roman" w:hAnsi="Times New Roman" w:eastAsia="宋体" w:cs="Times New Roman"/>
          <w:color w:val="auto"/>
          <w:sz w:val="24"/>
          <w:szCs w:val="24"/>
          <w:lang w:val="en-US" w:eastAsia="zh-CN"/>
        </w:rPr>
        <w:t>750</w:t>
      </w:r>
      <w:r>
        <w:rPr>
          <w:rFonts w:hint="default" w:ascii="Times New Roman" w:hAnsi="Times New Roman" w:eastAsia="宋体" w:cs="Times New Roman"/>
          <w:color w:val="auto"/>
          <w:sz w:val="24"/>
          <w:szCs w:val="24"/>
          <w:lang w:val="en-US" w:eastAsia="zh-CN"/>
        </w:rPr>
        <w:t>万元，其中环保投资</w:t>
      </w:r>
      <w:r>
        <w:rPr>
          <w:rFonts w:hint="eastAsia" w:ascii="Times New Roman" w:hAnsi="Times New Roman" w:eastAsia="宋体" w:cs="Times New Roman"/>
          <w:color w:val="auto"/>
          <w:sz w:val="24"/>
          <w:szCs w:val="24"/>
          <w:lang w:val="en-US" w:eastAsia="zh-CN"/>
        </w:rPr>
        <w:t>50</w:t>
      </w:r>
      <w:r>
        <w:rPr>
          <w:rFonts w:hint="default" w:ascii="Times New Roman" w:hAnsi="Times New Roman" w:eastAsia="宋体" w:cs="Times New Roman"/>
          <w:color w:val="auto"/>
          <w:sz w:val="24"/>
          <w:szCs w:val="24"/>
          <w:lang w:val="en-US" w:eastAsia="zh-CN"/>
        </w:rPr>
        <w:t>万元，占总投资额的</w:t>
      </w:r>
      <w:r>
        <w:rPr>
          <w:rFonts w:hint="eastAsia" w:ascii="Times New Roman" w:hAnsi="Times New Roman" w:eastAsia="宋体" w:cs="Times New Roman"/>
          <w:color w:val="auto"/>
          <w:sz w:val="24"/>
          <w:szCs w:val="24"/>
          <w:lang w:val="en-US" w:eastAsia="zh-CN"/>
        </w:rPr>
        <w:t>6.7</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w:t>
      </w:r>
    </w:p>
    <w:p w14:paraId="02C8774A">
      <w:pPr>
        <w:spacing w:line="360" w:lineRule="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1.3验收过程简况</w:t>
      </w:r>
    </w:p>
    <w:p w14:paraId="6464EA0C">
      <w:pPr>
        <w:spacing w:line="360" w:lineRule="auto"/>
        <w:ind w:firstLine="472" w:firstLineChars="200"/>
        <w:rPr>
          <w:rFonts w:hint="default" w:ascii="Times New Roman" w:hAnsi="Times New Roman" w:eastAsia="宋体" w:cs="Times New Roman"/>
          <w:color w:val="auto"/>
          <w:sz w:val="24"/>
          <w:szCs w:val="24"/>
          <w:lang w:val="en-US" w:eastAsia="zh-CN"/>
        </w:rPr>
      </w:pPr>
      <w:r>
        <w:rPr>
          <w:rFonts w:hint="eastAsia" w:ascii="Times New Roman" w:hAnsi="Times New Roman"/>
          <w:color w:val="auto"/>
          <w:spacing w:val="-2"/>
          <w:sz w:val="24"/>
          <w:lang w:val="en-US" w:eastAsia="zh-CN"/>
        </w:rPr>
        <w:t>项目于2</w:t>
      </w:r>
      <w:bookmarkStart w:id="0" w:name="验收时间顺序"/>
      <w:bookmarkEnd w:id="0"/>
      <w:r>
        <w:rPr>
          <w:rFonts w:hint="eastAsia" w:ascii="Times New Roman" w:hAnsi="Times New Roman"/>
          <w:color w:val="auto"/>
          <w:spacing w:val="-2"/>
          <w:sz w:val="24"/>
          <w:lang w:val="en-US" w:eastAsia="zh-CN"/>
        </w:rPr>
        <w:t>025年6月开工建设，8月进行调试生产，于2025年9月进行现场踏勘和验收方案编制，2025年10月委托中昱（浙江）环境监测股份有限公司对项目进行了验收检测，验收采样时间为2025年10月21日，2025年10月22日，检测时间为2025年10月21日~2025年10月24日。</w:t>
      </w:r>
      <w:r>
        <w:rPr>
          <w:rFonts w:hint="eastAsia" w:ascii="Times New Roman" w:hAnsi="Times New Roman" w:eastAsia="宋体" w:cs="Times New Roman"/>
          <w:color w:val="auto"/>
          <w:sz w:val="24"/>
          <w:szCs w:val="24"/>
          <w:lang w:val="en-US" w:eastAsia="zh-CN"/>
        </w:rPr>
        <w:t>通过对该工程“三同时”执行情况和效果的检查并依据监测结果及相应的国家有关环境标准，编制了德清县哇哩哇果家具有限公司年产家具1000套搬迁项目（重大变动重新报批）竣工环境保护验收监测报告表。</w:t>
      </w:r>
    </w:p>
    <w:p w14:paraId="4F0A2485">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202</w:t>
      </w:r>
      <w:r>
        <w:rPr>
          <w:rFonts w:hint="eastAsia"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lang w:val="en-US" w:eastAsia="zh-CN"/>
        </w:rPr>
        <w:t>年</w:t>
      </w:r>
      <w:r>
        <w:rPr>
          <w:rFonts w:hint="eastAsia" w:ascii="Times New Roman" w:hAnsi="Times New Roman" w:eastAsia="宋体" w:cs="Times New Roman"/>
          <w:color w:val="auto"/>
          <w:sz w:val="24"/>
          <w:szCs w:val="24"/>
          <w:lang w:val="en-US" w:eastAsia="zh-CN"/>
        </w:rPr>
        <w:t>12</w:t>
      </w:r>
      <w:r>
        <w:rPr>
          <w:rFonts w:hint="default" w:ascii="Times New Roman" w:hAnsi="Times New Roman" w:eastAsia="宋体" w:cs="Times New Roman"/>
          <w:color w:val="auto"/>
          <w:sz w:val="24"/>
          <w:szCs w:val="24"/>
          <w:lang w:val="en-US" w:eastAsia="zh-CN"/>
        </w:rPr>
        <w:t>月</w:t>
      </w:r>
      <w:r>
        <w:rPr>
          <w:rFonts w:hint="eastAsia" w:ascii="Times New Roman" w:hAnsi="Times New Roman" w:eastAsia="宋体" w:cs="Times New Roman"/>
          <w:color w:val="auto"/>
          <w:sz w:val="24"/>
          <w:szCs w:val="24"/>
          <w:lang w:val="en-US" w:eastAsia="zh-CN"/>
        </w:rPr>
        <w:t>，费剑钢</w:t>
      </w:r>
      <w:r>
        <w:rPr>
          <w:rFonts w:hint="default" w:ascii="Times New Roman" w:hAnsi="Times New Roman" w:eastAsia="宋体" w:cs="Times New Roman"/>
          <w:color w:val="auto"/>
          <w:sz w:val="24"/>
          <w:szCs w:val="24"/>
          <w:lang w:val="en-US" w:eastAsia="zh-CN"/>
        </w:rPr>
        <w:t>作为我公司验收负责人，在公司会议室组织召开了</w:t>
      </w:r>
      <w:r>
        <w:rPr>
          <w:rFonts w:hint="eastAsia" w:ascii="Times New Roman" w:hAnsi="Times New Roman" w:eastAsia="宋体" w:cs="Times New Roman"/>
          <w:color w:val="auto"/>
          <w:sz w:val="24"/>
          <w:szCs w:val="24"/>
          <w:lang w:val="en-US" w:eastAsia="zh-CN"/>
        </w:rPr>
        <w:t>“德清县哇哩哇果家具有限公司年产家具1000套搬迁项目（重大变动重新报批）竣工环境保护验收会议”</w:t>
      </w:r>
      <w:r>
        <w:rPr>
          <w:rFonts w:hint="default" w:ascii="Times New Roman" w:hAnsi="Times New Roman" w:eastAsia="宋体" w:cs="Times New Roman"/>
          <w:color w:val="auto"/>
          <w:sz w:val="24"/>
          <w:szCs w:val="24"/>
          <w:lang w:val="en-US" w:eastAsia="zh-CN"/>
        </w:rPr>
        <w:t>，会议邀请</w:t>
      </w:r>
      <w:r>
        <w:rPr>
          <w:rFonts w:hint="eastAsia" w:ascii="Times New Roman" w:hAnsi="Times New Roman" w:eastAsia="宋体" w:cs="Times New Roman"/>
          <w:color w:val="auto"/>
          <w:sz w:val="24"/>
          <w:szCs w:val="24"/>
          <w:lang w:val="en-US" w:eastAsia="zh-CN"/>
        </w:rPr>
        <w:t>2位</w:t>
      </w:r>
      <w:r>
        <w:rPr>
          <w:rFonts w:hint="default" w:ascii="Times New Roman" w:hAnsi="Times New Roman" w:eastAsia="宋体" w:cs="Times New Roman"/>
          <w:color w:val="auto"/>
          <w:sz w:val="24"/>
          <w:szCs w:val="24"/>
          <w:lang w:val="en-US" w:eastAsia="zh-CN"/>
        </w:rPr>
        <w:t>环保专家进行现场验收。当天，环保验收专家组通过</w:t>
      </w:r>
      <w:r>
        <w:rPr>
          <w:rFonts w:hint="eastAsia" w:ascii="Times New Roman" w:hAnsi="Times New Roman" w:eastAsia="宋体" w:cs="Times New Roman"/>
          <w:color w:val="auto"/>
          <w:sz w:val="24"/>
          <w:szCs w:val="24"/>
          <w:lang w:val="en-US" w:eastAsia="zh-CN"/>
        </w:rPr>
        <w:t>德清县哇哩哇果家具有限公司年产家具1000套搬迁项目（重大变动重新报批）</w:t>
      </w:r>
      <w:r>
        <w:rPr>
          <w:rFonts w:hint="default" w:ascii="Times New Roman" w:hAnsi="Times New Roman" w:eastAsia="宋体" w:cs="Times New Roman"/>
          <w:color w:val="auto"/>
          <w:sz w:val="24"/>
          <w:szCs w:val="24"/>
          <w:lang w:val="en-US" w:eastAsia="zh-CN"/>
        </w:rPr>
        <w:t>竣工环境保护验收意见（</w:t>
      </w:r>
      <w:r>
        <w:rPr>
          <w:rFonts w:hint="eastAsia" w:ascii="Times New Roman" w:hAnsi="Times New Roman" w:eastAsia="宋体" w:cs="Times New Roman"/>
          <w:color w:val="auto"/>
          <w:sz w:val="24"/>
          <w:szCs w:val="24"/>
          <w:lang w:val="en-US" w:eastAsia="zh-CN"/>
        </w:rPr>
        <w:t>以下</w:t>
      </w:r>
      <w:r>
        <w:rPr>
          <w:rFonts w:hint="default" w:ascii="Times New Roman" w:hAnsi="Times New Roman" w:eastAsia="宋体" w:cs="Times New Roman"/>
          <w:color w:val="auto"/>
          <w:sz w:val="24"/>
          <w:szCs w:val="24"/>
          <w:lang w:val="en-US" w:eastAsia="zh-CN"/>
        </w:rPr>
        <w:t>简称意见），意见出具的验收结论及后续要求内容如下</w:t>
      </w:r>
      <w:r>
        <w:rPr>
          <w:rFonts w:hint="eastAsia" w:ascii="Times New Roman" w:hAnsi="Times New Roman" w:eastAsia="宋体" w:cs="Times New Roman"/>
          <w:color w:val="auto"/>
          <w:sz w:val="24"/>
          <w:szCs w:val="24"/>
          <w:lang w:val="en-US" w:eastAsia="zh-CN"/>
        </w:rPr>
        <w:t>所示</w:t>
      </w:r>
      <w:r>
        <w:rPr>
          <w:rFonts w:hint="default" w:ascii="Times New Roman" w:hAnsi="Times New Roman" w:eastAsia="宋体" w:cs="Times New Roman"/>
          <w:color w:val="auto"/>
          <w:sz w:val="24"/>
          <w:szCs w:val="24"/>
          <w:lang w:val="en-US" w:eastAsia="zh-CN"/>
        </w:rPr>
        <w:t>：</w:t>
      </w:r>
    </w:p>
    <w:p w14:paraId="7760D737">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依据《建设项目竣工环境保护验收暂行办法》，</w:t>
      </w:r>
      <w:r>
        <w:rPr>
          <w:rFonts w:hint="eastAsia" w:ascii="Times New Roman" w:hAnsi="Times New Roman" w:eastAsia="宋体" w:cs="Times New Roman"/>
          <w:color w:val="auto"/>
          <w:sz w:val="24"/>
          <w:szCs w:val="24"/>
          <w:lang w:val="en-US" w:eastAsia="zh-CN"/>
        </w:rPr>
        <w:t>德清县哇哩哇果家具有限公司年产家具1000套搬迁项目（重大变动重新报批）</w:t>
      </w:r>
      <w:r>
        <w:rPr>
          <w:rFonts w:hint="default" w:ascii="Times New Roman" w:hAnsi="Times New Roman" w:eastAsia="宋体" w:cs="Times New Roman"/>
          <w:color w:val="auto"/>
          <w:sz w:val="24"/>
          <w:szCs w:val="24"/>
          <w:lang w:val="en-US" w:eastAsia="zh-CN"/>
        </w:rPr>
        <w:t>环保手续齐全，根据项目环境影响</w:t>
      </w:r>
      <w:r>
        <w:rPr>
          <w:rFonts w:hint="eastAsia" w:ascii="Times New Roman" w:hAnsi="Times New Roman" w:eastAsia="宋体" w:cs="Times New Roman"/>
          <w:color w:val="auto"/>
          <w:sz w:val="24"/>
          <w:szCs w:val="24"/>
          <w:lang w:val="en-US" w:eastAsia="zh-CN"/>
        </w:rPr>
        <w:t>报告表</w:t>
      </w:r>
      <w:r>
        <w:rPr>
          <w:rFonts w:hint="default" w:ascii="Times New Roman" w:hAnsi="Times New Roman" w:eastAsia="宋体" w:cs="Times New Roman"/>
          <w:color w:val="auto"/>
          <w:sz w:val="24"/>
          <w:szCs w:val="24"/>
          <w:lang w:val="en-US" w:eastAsia="zh-CN"/>
        </w:rPr>
        <w:t>、竣工环境保护验收监测报告</w:t>
      </w:r>
      <w:r>
        <w:rPr>
          <w:rFonts w:hint="eastAsia" w:ascii="Times New Roman" w:hAnsi="Times New Roman" w:eastAsia="宋体" w:cs="Times New Roman"/>
          <w:color w:val="auto"/>
          <w:sz w:val="24"/>
          <w:szCs w:val="24"/>
          <w:lang w:val="en-US" w:eastAsia="zh-CN"/>
        </w:rPr>
        <w:t>表</w:t>
      </w:r>
      <w:r>
        <w:rPr>
          <w:rFonts w:hint="default" w:ascii="Times New Roman" w:hAnsi="Times New Roman" w:eastAsia="宋体" w:cs="Times New Roman"/>
          <w:color w:val="auto"/>
          <w:sz w:val="24"/>
          <w:szCs w:val="24"/>
          <w:lang w:val="en-US" w:eastAsia="zh-CN"/>
        </w:rPr>
        <w:t>及环境保护设施现场检查情况，企业已落实各项环境保护设施，符合竣工环境保护验收条件，验收合格。</w:t>
      </w:r>
    </w:p>
    <w:p w14:paraId="3CD22B86">
      <w:pPr>
        <w:spacing w:line="360" w:lineRule="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1.4公众反馈意见及处理情况</w:t>
      </w:r>
    </w:p>
    <w:p w14:paraId="7AFFF627">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德清县哇哩哇果家具有限公司</w:t>
      </w:r>
      <w:r>
        <w:rPr>
          <w:rFonts w:hint="default" w:ascii="Times New Roman" w:hAnsi="Times New Roman" w:eastAsia="宋体" w:cs="Times New Roman"/>
          <w:color w:val="auto"/>
          <w:sz w:val="24"/>
          <w:szCs w:val="24"/>
          <w:lang w:val="en-US" w:eastAsia="zh-CN"/>
        </w:rPr>
        <w:t>自建设到试运行阶段，未接收到公众反馈意见，未发生因环保问题受到处罚情形。</w:t>
      </w:r>
    </w:p>
    <w:p w14:paraId="2AD49BDF">
      <w:pPr>
        <w:spacing w:line="360" w:lineRule="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2其他环境保护措施的落实情况</w:t>
      </w:r>
    </w:p>
    <w:p w14:paraId="0A310D72">
      <w:pPr>
        <w:spacing w:line="360" w:lineRule="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2.1制度措施落实情况</w:t>
      </w:r>
    </w:p>
    <w:p w14:paraId="427F94B0">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（1）环保组织机构及规章制度</w:t>
      </w:r>
    </w:p>
    <w:p w14:paraId="4E918BDA">
      <w:pPr>
        <w:spacing w:line="360" w:lineRule="auto"/>
        <w:ind w:firstLine="480" w:firstLineChars="200"/>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本公司已建设环保组织结构并制定公司环保责任制度。公司总经理担任组长，全面负责环境管理工作。</w:t>
      </w:r>
    </w:p>
    <w:p w14:paraId="12CA7276">
      <w:pPr>
        <w:spacing w:line="360" w:lineRule="auto"/>
        <w:ind w:firstLine="480"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（2）环境风险防范措施</w:t>
      </w:r>
    </w:p>
    <w:p w14:paraId="66924623">
      <w:pPr>
        <w:spacing w:line="360" w:lineRule="auto"/>
        <w:ind w:firstLine="480" w:firstLineChars="200"/>
        <w:jc w:val="left"/>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厂区内采取分区防渗措施，项目重点污染防治区主要为</w:t>
      </w:r>
      <w:r>
        <w:rPr>
          <w:rFonts w:hint="eastAsia" w:ascii="Times New Roman" w:hAnsi="Times New Roman" w:eastAsia="宋体" w:cs="Times New Roman"/>
          <w:color w:val="auto"/>
          <w:sz w:val="24"/>
          <w:szCs w:val="24"/>
          <w:lang w:val="en-US" w:eastAsia="zh-CN"/>
        </w:rPr>
        <w:t>危废仓库</w:t>
      </w:r>
      <w:r>
        <w:rPr>
          <w:rFonts w:hint="default" w:ascii="Times New Roman" w:hAnsi="Times New Roman" w:eastAsia="宋体" w:cs="Times New Roman"/>
          <w:color w:val="auto"/>
          <w:sz w:val="24"/>
          <w:szCs w:val="24"/>
          <w:lang w:val="en-US" w:eastAsia="zh-CN"/>
        </w:rPr>
        <w:t>。</w:t>
      </w:r>
    </w:p>
    <w:p w14:paraId="7B64D21D">
      <w:pPr>
        <w:spacing w:line="360" w:lineRule="auto"/>
        <w:ind w:firstLine="480"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（3）环境监测计划</w:t>
      </w:r>
    </w:p>
    <w:p w14:paraId="4706F12A">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公司已制定环境监测计划，并根据监测计划进行监测，监测结果合格。</w:t>
      </w:r>
    </w:p>
    <w:p w14:paraId="0E15AF04">
      <w:pPr>
        <w:spacing w:line="360" w:lineRule="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2.2其他措施落实情况</w:t>
      </w:r>
    </w:p>
    <w:p w14:paraId="4432EF62">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企业“年产家具1000套搬迁项目（重大变动重新报批）”</w:t>
      </w:r>
      <w:r>
        <w:rPr>
          <w:rFonts w:hint="default" w:ascii="Times New Roman" w:hAnsi="Times New Roman" w:eastAsia="宋体" w:cs="Times New Roman"/>
          <w:color w:val="auto"/>
          <w:sz w:val="24"/>
          <w:szCs w:val="24"/>
          <w:lang w:val="en-US" w:eastAsia="zh-CN"/>
        </w:rPr>
        <w:t>不涉及林地补偿、珍稀动植物保护、区域环境整治、相关外围工程建设等情况。</w:t>
      </w:r>
    </w:p>
    <w:p w14:paraId="0E6983DF">
      <w:pPr>
        <w:spacing w:line="360" w:lineRule="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3整改工作情况</w:t>
      </w:r>
    </w:p>
    <w:p w14:paraId="426D037D">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验收阶</w:t>
      </w:r>
      <w:bookmarkStart w:id="1" w:name="_GoBack"/>
      <w:bookmarkEnd w:id="1"/>
      <w:r>
        <w:rPr>
          <w:rFonts w:hint="default" w:ascii="Times New Roman" w:hAnsi="Times New Roman" w:eastAsia="宋体" w:cs="Times New Roman"/>
          <w:color w:val="auto"/>
          <w:sz w:val="24"/>
          <w:szCs w:val="24"/>
          <w:lang w:val="en-US" w:eastAsia="zh-CN"/>
        </w:rPr>
        <w:t>段整改工作：建设环保组织结构并制定公司环保责任制度，完善各项竣工环境保护验收其他需要说明的事项环境保护规章制度和环境保护基础台账、档案，明确了各岗位环保责任，</w:t>
      </w:r>
      <w:r>
        <w:rPr>
          <w:rFonts w:hint="eastAsia" w:ascii="Times New Roman" w:hAnsi="Times New Roman" w:eastAsia="宋体" w:cs="Times New Roman"/>
          <w:color w:val="auto"/>
          <w:sz w:val="24"/>
          <w:szCs w:val="24"/>
          <w:lang w:val="en-US" w:eastAsia="zh-CN"/>
        </w:rPr>
        <w:t>强化日常运行管理，加强</w:t>
      </w:r>
      <w:r>
        <w:rPr>
          <w:rFonts w:hint="default" w:ascii="Times New Roman" w:hAnsi="Times New Roman" w:eastAsia="宋体" w:cs="Times New Roman"/>
          <w:color w:val="auto"/>
          <w:sz w:val="24"/>
          <w:szCs w:val="24"/>
          <w:lang w:val="en-US" w:eastAsia="zh-CN"/>
        </w:rPr>
        <w:t>监管。对废气排放口、废水排放口</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危险废物仓库等进行了规范化设置，完善了标识标牌工作。</w:t>
      </w:r>
    </w:p>
    <w:p w14:paraId="3ECF91A1">
      <w:pPr>
        <w:spacing w:line="360" w:lineRule="auto"/>
        <w:jc w:val="right"/>
        <w:rPr>
          <w:rFonts w:ascii="Times New Roman" w:hAnsi="Times New Roman" w:eastAsia="宋体"/>
          <w:color w:val="auto"/>
        </w:rPr>
      </w:pPr>
      <w:r>
        <w:rPr>
          <w:rFonts w:hint="eastAsia" w:ascii="Times New Roman" w:hAnsi="Times New Roman" w:eastAsia="宋体" w:cs="Times New Roman"/>
          <w:color w:val="auto"/>
          <w:sz w:val="24"/>
          <w:szCs w:val="24"/>
          <w:lang w:val="en-US" w:eastAsia="zh-CN"/>
        </w:rPr>
        <w:t>德清县哇哩哇果家具有限公司</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0"/>
  <w:bordersDoNotSurroundFooter w:val="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2YzI1ZDAyMjM0MDY3NzAxYzYyNTNhZWNlOGZlODMifQ=="/>
  </w:docVars>
  <w:rsids>
    <w:rsidRoot w:val="00000000"/>
    <w:rsid w:val="005A2D64"/>
    <w:rsid w:val="016F45ED"/>
    <w:rsid w:val="01F36FCC"/>
    <w:rsid w:val="021653B1"/>
    <w:rsid w:val="022D5AA7"/>
    <w:rsid w:val="025739FF"/>
    <w:rsid w:val="02753E85"/>
    <w:rsid w:val="03B14315"/>
    <w:rsid w:val="03F4527E"/>
    <w:rsid w:val="04AF3BB5"/>
    <w:rsid w:val="05283431"/>
    <w:rsid w:val="056936AC"/>
    <w:rsid w:val="05B43DDE"/>
    <w:rsid w:val="05D64447"/>
    <w:rsid w:val="06C477F9"/>
    <w:rsid w:val="06D02B3E"/>
    <w:rsid w:val="073B415B"/>
    <w:rsid w:val="076845D2"/>
    <w:rsid w:val="085F6D72"/>
    <w:rsid w:val="09257414"/>
    <w:rsid w:val="09F9591A"/>
    <w:rsid w:val="0B5F3A51"/>
    <w:rsid w:val="0BD87233"/>
    <w:rsid w:val="10E32902"/>
    <w:rsid w:val="10F16DCD"/>
    <w:rsid w:val="113223A6"/>
    <w:rsid w:val="127E0B34"/>
    <w:rsid w:val="12C34799"/>
    <w:rsid w:val="131119A8"/>
    <w:rsid w:val="158A660F"/>
    <w:rsid w:val="179606CE"/>
    <w:rsid w:val="17A2314B"/>
    <w:rsid w:val="196C5F32"/>
    <w:rsid w:val="1A5D54D3"/>
    <w:rsid w:val="1CC47A8B"/>
    <w:rsid w:val="1E74103D"/>
    <w:rsid w:val="222A0391"/>
    <w:rsid w:val="23503E27"/>
    <w:rsid w:val="23E66539"/>
    <w:rsid w:val="24E64FB3"/>
    <w:rsid w:val="2629493E"/>
    <w:rsid w:val="267D7507"/>
    <w:rsid w:val="26E31456"/>
    <w:rsid w:val="27D72D69"/>
    <w:rsid w:val="28100029"/>
    <w:rsid w:val="286C7D49"/>
    <w:rsid w:val="28716330"/>
    <w:rsid w:val="28AD5878"/>
    <w:rsid w:val="28DA555A"/>
    <w:rsid w:val="29361D11"/>
    <w:rsid w:val="29CC4423"/>
    <w:rsid w:val="2A241B69"/>
    <w:rsid w:val="2A3004CC"/>
    <w:rsid w:val="2AAD6003"/>
    <w:rsid w:val="2AE13EFE"/>
    <w:rsid w:val="2D320A41"/>
    <w:rsid w:val="2E0533B1"/>
    <w:rsid w:val="2E4A5CE2"/>
    <w:rsid w:val="2F0B32F8"/>
    <w:rsid w:val="2FC736C3"/>
    <w:rsid w:val="2FF95CBE"/>
    <w:rsid w:val="30735EF7"/>
    <w:rsid w:val="317C228B"/>
    <w:rsid w:val="31B5579D"/>
    <w:rsid w:val="31EA68AB"/>
    <w:rsid w:val="32EF6838"/>
    <w:rsid w:val="33B52681"/>
    <w:rsid w:val="33C418AF"/>
    <w:rsid w:val="35BC359E"/>
    <w:rsid w:val="364F0A69"/>
    <w:rsid w:val="36AA1648"/>
    <w:rsid w:val="37865C12"/>
    <w:rsid w:val="37EB547B"/>
    <w:rsid w:val="387E29EC"/>
    <w:rsid w:val="3A96597D"/>
    <w:rsid w:val="3B586ADC"/>
    <w:rsid w:val="3DC63816"/>
    <w:rsid w:val="3DD86A9B"/>
    <w:rsid w:val="3E68777D"/>
    <w:rsid w:val="3E8D5AD7"/>
    <w:rsid w:val="3EC93159"/>
    <w:rsid w:val="3F184C86"/>
    <w:rsid w:val="3F9B5FD2"/>
    <w:rsid w:val="3FC7461B"/>
    <w:rsid w:val="413F0F50"/>
    <w:rsid w:val="41A90A28"/>
    <w:rsid w:val="41BA1D0A"/>
    <w:rsid w:val="41BA3087"/>
    <w:rsid w:val="423D5A66"/>
    <w:rsid w:val="423F100D"/>
    <w:rsid w:val="424D161D"/>
    <w:rsid w:val="42B23C09"/>
    <w:rsid w:val="452B7DF8"/>
    <w:rsid w:val="46876C15"/>
    <w:rsid w:val="486C791E"/>
    <w:rsid w:val="487970CD"/>
    <w:rsid w:val="4A8E2CDD"/>
    <w:rsid w:val="4B00559A"/>
    <w:rsid w:val="4BAB54D6"/>
    <w:rsid w:val="4F952A3E"/>
    <w:rsid w:val="4FBC758D"/>
    <w:rsid w:val="4FDC7AE0"/>
    <w:rsid w:val="501873C8"/>
    <w:rsid w:val="525B502E"/>
    <w:rsid w:val="53BB1B83"/>
    <w:rsid w:val="53D63625"/>
    <w:rsid w:val="54286227"/>
    <w:rsid w:val="54EF5347"/>
    <w:rsid w:val="55B961B3"/>
    <w:rsid w:val="56F947EF"/>
    <w:rsid w:val="57B54795"/>
    <w:rsid w:val="58906E1A"/>
    <w:rsid w:val="5AF80325"/>
    <w:rsid w:val="5B4B48F9"/>
    <w:rsid w:val="5C125416"/>
    <w:rsid w:val="5F6146EB"/>
    <w:rsid w:val="60D55390"/>
    <w:rsid w:val="60F375C4"/>
    <w:rsid w:val="614918DA"/>
    <w:rsid w:val="625E3163"/>
    <w:rsid w:val="62E25B42"/>
    <w:rsid w:val="63191B23"/>
    <w:rsid w:val="639332E1"/>
    <w:rsid w:val="63CE568F"/>
    <w:rsid w:val="65C15EE3"/>
    <w:rsid w:val="65CB0B10"/>
    <w:rsid w:val="688651C2"/>
    <w:rsid w:val="6BF1329A"/>
    <w:rsid w:val="6C9F31D7"/>
    <w:rsid w:val="6D4A0EB4"/>
    <w:rsid w:val="6DA0000F"/>
    <w:rsid w:val="6DAD2082"/>
    <w:rsid w:val="6E3C04D7"/>
    <w:rsid w:val="751A2D87"/>
    <w:rsid w:val="753012FF"/>
    <w:rsid w:val="7553467E"/>
    <w:rsid w:val="76C53359"/>
    <w:rsid w:val="77A30B3E"/>
    <w:rsid w:val="783A38D3"/>
    <w:rsid w:val="785C5899"/>
    <w:rsid w:val="7A540C70"/>
    <w:rsid w:val="7A710394"/>
    <w:rsid w:val="7A885517"/>
    <w:rsid w:val="7BB01D6D"/>
    <w:rsid w:val="7BCF394E"/>
    <w:rsid w:val="7BF42414"/>
    <w:rsid w:val="7DC9781B"/>
    <w:rsid w:val="7E725B75"/>
    <w:rsid w:val="7E8C582B"/>
    <w:rsid w:val="7EB0669D"/>
    <w:rsid w:val="7F34107C"/>
    <w:rsid w:val="7F733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autoRedefine/>
    <w:qFormat/>
    <w:uiPriority w:val="0"/>
    <w:pPr>
      <w:keepNext/>
      <w:keepLines/>
      <w:spacing w:beforeLines="0" w:afterLines="0" w:line="360" w:lineRule="auto"/>
      <w:ind w:firstLine="0" w:firstLineChars="0"/>
      <w:outlineLvl w:val="2"/>
    </w:pPr>
    <w:rPr>
      <w:rFonts w:ascii="Times New Roman" w:hAnsi="Times New Roman"/>
      <w:b/>
      <w:bCs/>
      <w:sz w:val="28"/>
      <w:szCs w:val="32"/>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2">
    <w:name w:val="Normal Indent"/>
    <w:basedOn w:val="1"/>
    <w:next w:val="3"/>
    <w:autoRedefine/>
    <w:qFormat/>
    <w:uiPriority w:val="0"/>
    <w:pPr>
      <w:ind w:firstLine="420"/>
    </w:pPr>
  </w:style>
  <w:style w:type="paragraph" w:customStyle="1" w:styleId="3">
    <w:name w:val="正文首行缩进2个字 Char"/>
    <w:basedOn w:val="1"/>
    <w:autoRedefine/>
    <w:qFormat/>
    <w:uiPriority w:val="0"/>
    <w:pPr>
      <w:ind w:firstLine="480" w:firstLineChars="200"/>
    </w:pPr>
    <w:rPr>
      <w:rFonts w:eastAsia="楷体"/>
      <w:sz w:val="24"/>
      <w:szCs w:val="24"/>
    </w:rPr>
  </w:style>
  <w:style w:type="paragraph" w:styleId="5">
    <w:name w:val="toa heading"/>
    <w:basedOn w:val="1"/>
    <w:next w:val="1"/>
    <w:autoRedefine/>
    <w:qFormat/>
    <w:uiPriority w:val="0"/>
    <w:pPr>
      <w:spacing w:before="120" w:after="120" w:line="360" w:lineRule="auto"/>
      <w:ind w:firstLine="200" w:firstLineChars="200"/>
      <w:jc w:val="left"/>
    </w:pPr>
    <w:rPr>
      <w:rFonts w:eastAsia="仿宋_GB2312"/>
      <w:sz w:val="24"/>
      <w:u w:val="single"/>
    </w:rPr>
  </w:style>
  <w:style w:type="paragraph" w:styleId="6">
    <w:name w:val="Body Text"/>
    <w:basedOn w:val="1"/>
    <w:next w:val="1"/>
    <w:autoRedefine/>
    <w:unhideWhenUsed/>
    <w:qFormat/>
    <w:uiPriority w:val="99"/>
    <w:pPr>
      <w:ind w:left="118"/>
    </w:pPr>
    <w:rPr>
      <w:rFonts w:ascii="宋体" w:hAnsi="宋体" w:eastAsia="宋体"/>
    </w:rPr>
  </w:style>
  <w:style w:type="paragraph" w:styleId="7">
    <w:name w:val="Body Text Indent"/>
    <w:basedOn w:val="1"/>
    <w:next w:val="8"/>
    <w:autoRedefine/>
    <w:qFormat/>
    <w:uiPriority w:val="0"/>
    <w:pPr>
      <w:ind w:firstLine="480" w:firstLineChars="200"/>
    </w:pPr>
    <w:rPr>
      <w:rFonts w:ascii="宋体"/>
      <w:color w:val="000000"/>
      <w:sz w:val="24"/>
    </w:rPr>
  </w:style>
  <w:style w:type="paragraph" w:styleId="8">
    <w:name w:val="Body Text Indent 2"/>
    <w:basedOn w:val="1"/>
    <w:autoRedefine/>
    <w:qFormat/>
    <w:uiPriority w:val="0"/>
    <w:pPr>
      <w:spacing w:after="120" w:line="480" w:lineRule="auto"/>
      <w:ind w:left="420" w:leftChars="200"/>
    </w:pPr>
  </w:style>
  <w:style w:type="paragraph" w:styleId="9">
    <w:name w:val="Title"/>
    <w:basedOn w:val="1"/>
    <w:qFormat/>
    <w:uiPriority w:val="0"/>
    <w:pPr>
      <w:spacing w:line="600" w:lineRule="auto"/>
      <w:jc w:val="center"/>
      <w:outlineLvl w:val="0"/>
    </w:pPr>
    <w:rPr>
      <w:b/>
      <w:bCs/>
      <w:color w:val="auto"/>
      <w:sz w:val="52"/>
      <w:szCs w:val="52"/>
      <w:highlight w:val="none"/>
      <w:shd w:val="clear" w:color="auto" w:fill="auto"/>
    </w:rPr>
  </w:style>
  <w:style w:type="paragraph" w:styleId="10">
    <w:name w:val="Body Text First Indent"/>
    <w:basedOn w:val="6"/>
    <w:next w:val="1"/>
    <w:autoRedefine/>
    <w:qFormat/>
    <w:uiPriority w:val="0"/>
    <w:pPr>
      <w:ind w:firstLine="420" w:firstLineChars="100"/>
    </w:pPr>
  </w:style>
  <w:style w:type="paragraph" w:styleId="11">
    <w:name w:val="Body Text First Indent 2"/>
    <w:basedOn w:val="7"/>
    <w:next w:val="1"/>
    <w:autoRedefine/>
    <w:qFormat/>
    <w:uiPriority w:val="0"/>
    <w:pPr>
      <w:ind w:firstLine="420" w:firstLineChars="200"/>
    </w:pPr>
    <w:rPr>
      <w:snapToGrid w:val="0"/>
      <w:kern w:val="0"/>
      <w:sz w:val="24"/>
      <w:szCs w:val="24"/>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封面标题1"/>
    <w:basedOn w:val="9"/>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6f9af724-53a6-4717-aa4c-bfed0534ac56</errorID>
      <errorWord>木质家具</errorWord>
      <group>L1_Word</group>
      <groupName>字词问题</groupName>
      <ability>L2_Typo</ability>
      <abilityName>字词错误</abilityName>
      <candidateList>
        <item>木制家具</item>
      </candidateList>
      <explain/>
      <paraID>43438747</paraID>
      <start>52</start>
      <end>56</end>
      <status>ignored</status>
      <modifiedWord/>
      <trackRevisions>false</trackRevisions>
    </reviewItem>
    <reviewItem>
      <errorID>20c3b71d-fe89-4224-b10b-0275d893a25a</errorID>
      <errorWord>公司委托</errorWord>
      <group>L1_Grammar</group>
      <groupName>语法问题</groupName>
      <ability>L2_Order</ability>
      <abilityName>语序不当</abilityName>
      <candidateList>
        <item>委托公司</item>
      </candidateList>
      <explain>句子可能没有遵循时空、逻辑顺序，或者介词、关联词等位置不当。</explain>
      <paraID>43438747</paraID>
      <start>176</start>
      <end>180</end>
      <status>ignored</status>
      <modifiedWord/>
      <trackRevisions>false</trackRevisions>
    </reviewItem>
    <reviewItem>
      <errorID>732934a3-b4de-47b7-9a37-c9f15f3c7357</errorID>
      <errorWord>(</errorWord>
      <group>L1_Format</group>
      <groupName>格式问题</groupName>
      <ability>L2_HalfPunc</ability>
      <abilityName>全半角检查</abilityName>
      <candidateList>
        <item>（</item>
      </candidateList>
      <explain>文本全半角错误。</explain>
      <paraID>43438747</paraID>
      <start>534</start>
      <end>535</end>
      <status>unmodified</status>
      <modifiedWord/>
      <trackRevisions>false</trackRevisions>
    </reviewItem>
    <reviewItem>
      <errorID>76d4638f-7c19-4bae-b4bf-72e64ad66f85</errorID>
      <errorWord>)</errorWord>
      <group>L1_Format</group>
      <groupName>格式问题</groupName>
      <ability>L2_HalfPunc</ability>
      <abilityName>全半角检查</abilityName>
      <candidateList>
        <item>）</item>
      </candidateList>
      <explain>文本全半角错误。</explain>
      <paraID>43438747</paraID>
      <start>543</start>
      <end>544</end>
      <status>unmodified</status>
      <modifiedWord/>
      <trackRevisions>false</trackRevisions>
    </reviewItem>
    <reviewItem>
      <errorID>711cef3d-8808-4f10-b7df-ca338a43c209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6464EA0C</paraID>
      <start>130</start>
      <end>131</end>
      <status>unmodified</status>
      <modifiedWord/>
      <trackRevisions>false</trackRevisions>
    </reviewItem>
    <reviewItem>
      <errorID>00e2416e-2ac9-4748-b4aa-14aea5bbfee6</errorID>
      <errorWord>加强管理，强化日常运行</errorWord>
      <group>L1_Grammar</group>
      <groupName>语法问题</groupName>
      <ability>L2_Order</ability>
      <abilityName>语序不当</abilityName>
      <candidateList>
        <item>强化日常运行管理，加强</item>
      </candidateList>
      <explain>句子可能没有遵循时空、逻辑顺序，或者介词、关联词等位置不当。</explain>
      <paraID>426D037D</paraID>
      <start>82</start>
      <end>104</end>
      <status>modified</status>
      <modifiedWord>强化日常运行管理，加强</modifiedWord>
      <trackRevisions>true</trackRevisions>
    </reviewItem>
  </reviewItems>
  <config/>
</contractReview>
</file>

<file path=customXml/itemProps1.xml><?xml version="1.0" encoding="utf-8"?>
<ds:datastoreItem xmlns:ds="http://schemas.openxmlformats.org/officeDocument/2006/customXml" ds:itemID="{bd9be921-676c-4a8a-9408-f9aec86c1774}">
  <ds:schemaRefs/>
</ds:datastoreItem>
</file>

<file path=docProps/app.xml><?xml version="1.0" encoding="utf-8"?>
<Properties xmlns="http://schemas.openxmlformats.org/officeDocument/2006/extended-properties" xmlns:vt="http://schemas.openxmlformats.org/officeDocument/2006/docPropsVTypes">
  <Template>Normal.dotm</Template>
  <Pages>3</Pages>
  <Words>1762</Words>
  <Characters>1912</Characters>
  <Lines>1</Lines>
  <Paragraphs>1</Paragraphs>
  <TotalTime>3</TotalTime>
  <ScaleCrop>false</ScaleCrop>
  <LinksUpToDate>false</LinksUpToDate>
  <CharactersWithSpaces>1912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2023-07-11T09:10:00Z</dcterms:created>
  <dc:creator>Administrator</dc:creator>
  <cp:lastModifiedBy>黄帚托儛</cp:lastModifiedBy>
  <cp:lastPrinted>2024-04-22T07:28:00Z</cp:lastPrinted>
  <dcterms:modified xsi:type="dcterms:W3CDTF">2025-12-17T02:17:32Z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47C54581211542B6910AE13FAFC5B3FE_13</vt:lpwstr>
  </property>
  <property fmtid="{D5CDD505-2E9C-101B-9397-08002B2CF9AE}" pid="4" name="KSOTemplateDocerSaveRecord">
    <vt:lpwstr>eyJoZGlkIjoiNTA1OTA3YjVmNGNmOWMyN2M5MDhmM2UzNmY0MWFiMzciLCJ1c2VySWQiOiIxNTIzOTI5NCJ9</vt:lpwstr>
  </property>
</Properties>
</file>